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DA2" w:rsidRPr="00E609DF" w:rsidRDefault="00CF5DA2" w:rsidP="00E609DF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34052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240B95" w:rsidRDefault="007C6C75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 w:rsidRPr="00B34052">
        <w:rPr>
          <w:rFonts w:ascii="Times New Roman" w:hAnsi="Times New Roman" w:cs="Times New Roman"/>
          <w:sz w:val="24"/>
          <w:szCs w:val="24"/>
        </w:rPr>
        <w:t xml:space="preserve">Basyir, A.A., (2016), Pengaruh Partisipasi Anggaran, Informasi Asimetri, dan Kapasitas individu terhadap Budgetary slack pada SKPD Pemerintah Kota Samarinda, </w:t>
      </w:r>
      <w:r w:rsidRPr="007C6C75">
        <w:rPr>
          <w:rFonts w:ascii="Times New Roman" w:hAnsi="Times New Roman" w:cs="Times New Roman"/>
          <w:i/>
          <w:sz w:val="24"/>
          <w:szCs w:val="24"/>
        </w:rPr>
        <w:t>Jurnal Ekonomi dan Keuangan</w:t>
      </w:r>
      <w:r w:rsidRPr="00B34052">
        <w:rPr>
          <w:rFonts w:ascii="Times New Roman" w:hAnsi="Times New Roman" w:cs="Times New Roman"/>
          <w:sz w:val="24"/>
          <w:szCs w:val="24"/>
        </w:rPr>
        <w:t>, Volume 13 (2) hlm 87.</w:t>
      </w:r>
    </w:p>
    <w:p w:rsidR="00132A17" w:rsidRDefault="00132A17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Garrison, dkk. (2013), </w:t>
      </w:r>
      <w:r w:rsidRPr="00132A17">
        <w:rPr>
          <w:rFonts w:ascii="Times New Roman" w:hAnsi="Times New Roman" w:cs="Times New Roman"/>
          <w:i/>
          <w:sz w:val="24"/>
          <w:szCs w:val="24"/>
        </w:rPr>
        <w:t>Akuntansi Manajerial</w:t>
      </w:r>
      <w:r>
        <w:rPr>
          <w:rFonts w:ascii="Times New Roman" w:hAnsi="Times New Roman" w:cs="Times New Roman"/>
          <w:sz w:val="24"/>
          <w:szCs w:val="24"/>
        </w:rPr>
        <w:t>, Edisi 14. Jakarta : Salemba Empat.</w:t>
      </w:r>
    </w:p>
    <w:p w:rsidR="00867113" w:rsidRDefault="00867113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Ghozali, I. (2018), </w:t>
      </w:r>
      <w:r w:rsidRPr="008A61AE">
        <w:rPr>
          <w:rFonts w:ascii="Times New Roman" w:hAnsi="Times New Roman" w:cs="Times New Roman"/>
          <w:i/>
          <w:sz w:val="24"/>
          <w:szCs w:val="24"/>
        </w:rPr>
        <w:t xml:space="preserve">Aplikasi Multivariate Dengan Program </w:t>
      </w:r>
      <w:r w:rsidR="008A61AE" w:rsidRPr="008A61AE">
        <w:rPr>
          <w:rFonts w:ascii="Times New Roman" w:hAnsi="Times New Roman" w:cs="Times New Roman"/>
          <w:i/>
          <w:sz w:val="24"/>
          <w:szCs w:val="24"/>
        </w:rPr>
        <w:t xml:space="preserve">IBM </w:t>
      </w:r>
      <w:r w:rsidRPr="008A61AE">
        <w:rPr>
          <w:rFonts w:ascii="Times New Roman" w:hAnsi="Times New Roman" w:cs="Times New Roman"/>
          <w:i/>
          <w:sz w:val="24"/>
          <w:szCs w:val="24"/>
        </w:rPr>
        <w:t>SPSS</w:t>
      </w:r>
      <w:r w:rsidR="008A61AE" w:rsidRPr="008A61AE">
        <w:rPr>
          <w:rFonts w:ascii="Times New Roman" w:hAnsi="Times New Roman" w:cs="Times New Roman"/>
          <w:i/>
          <w:sz w:val="24"/>
          <w:szCs w:val="24"/>
        </w:rPr>
        <w:t xml:space="preserve"> 25</w:t>
      </w:r>
      <w:r>
        <w:rPr>
          <w:rFonts w:ascii="Times New Roman" w:hAnsi="Times New Roman" w:cs="Times New Roman"/>
          <w:sz w:val="24"/>
          <w:szCs w:val="24"/>
        </w:rPr>
        <w:t>,</w:t>
      </w:r>
      <w:r w:rsidR="008A61AE">
        <w:rPr>
          <w:rFonts w:ascii="Times New Roman" w:hAnsi="Times New Roman" w:cs="Times New Roman"/>
          <w:sz w:val="24"/>
          <w:szCs w:val="24"/>
        </w:rPr>
        <w:t xml:space="preserve"> Cetakan 9. </w:t>
      </w:r>
      <w:r>
        <w:rPr>
          <w:rFonts w:ascii="Times New Roman" w:hAnsi="Times New Roman" w:cs="Times New Roman"/>
          <w:sz w:val="24"/>
          <w:szCs w:val="24"/>
        </w:rPr>
        <w:t xml:space="preserve"> Semarang : Badan Penerbit Universitas Diponegoro.</w:t>
      </w:r>
    </w:p>
    <w:p w:rsidR="00867113" w:rsidRDefault="00867113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Gibson, j., L. (2013), Organisasi dan Manajemen, Jakarta : Erlangga.</w:t>
      </w:r>
    </w:p>
    <w:p w:rsidR="00867113" w:rsidRDefault="00867113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Hansen and Mowen. (2013), </w:t>
      </w:r>
      <w:r w:rsidRPr="00D42967">
        <w:rPr>
          <w:rFonts w:ascii="Times New Roman" w:hAnsi="Times New Roman" w:cs="Times New Roman"/>
          <w:i/>
          <w:sz w:val="24"/>
          <w:szCs w:val="24"/>
        </w:rPr>
        <w:t>Akuntansi Manajerial</w:t>
      </w:r>
      <w:r>
        <w:rPr>
          <w:rFonts w:ascii="Times New Roman" w:hAnsi="Times New Roman" w:cs="Times New Roman"/>
          <w:sz w:val="24"/>
          <w:szCs w:val="24"/>
        </w:rPr>
        <w:t>, Buku 1. Yogjakarta : Salembaa Empat</w:t>
      </w:r>
      <w:r w:rsidR="00240B95">
        <w:rPr>
          <w:rFonts w:ascii="Times New Roman" w:hAnsi="Times New Roman" w:cs="Times New Roman"/>
          <w:sz w:val="24"/>
          <w:szCs w:val="24"/>
        </w:rPr>
        <w:t>.</w:t>
      </w:r>
    </w:p>
    <w:p w:rsidR="00D42967" w:rsidRDefault="00D42967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Hansen and Mowen. (2015), </w:t>
      </w:r>
      <w:r w:rsidRPr="00D42967">
        <w:rPr>
          <w:rFonts w:ascii="Times New Roman" w:hAnsi="Times New Roman" w:cs="Times New Roman"/>
          <w:i/>
          <w:sz w:val="24"/>
          <w:szCs w:val="24"/>
        </w:rPr>
        <w:t>Akuntansi Manajerial</w:t>
      </w:r>
      <w:r>
        <w:rPr>
          <w:rFonts w:ascii="Times New Roman" w:hAnsi="Times New Roman" w:cs="Times New Roman"/>
          <w:sz w:val="24"/>
          <w:szCs w:val="24"/>
        </w:rPr>
        <w:t>. Buk 1. Jakarta : Salemba Empat.</w:t>
      </w:r>
    </w:p>
    <w:p w:rsidR="00867113" w:rsidRDefault="00867113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Hongren, dkk. (2014), Akuntansi Biaya: Penekanan Manajerial, Jakarta : Erlangga.</w:t>
      </w:r>
    </w:p>
    <w:p w:rsidR="007C6C75" w:rsidRDefault="007C6C75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 w:rsidRPr="00B34052">
        <w:rPr>
          <w:rFonts w:ascii="Times New Roman" w:hAnsi="Times New Roman" w:cs="Times New Roman"/>
          <w:sz w:val="24"/>
          <w:szCs w:val="24"/>
        </w:rPr>
        <w:t xml:space="preserve">Kartika, A. (2010), Pengaruh komitmen Organisasi dan Ketidakpastian Lingkungan daam Hubungan antara Partisipasi Anggaran dengan Senjangan Anggaran (Studi Empirik Pada Rumah Sakit Swasta di Kota Semarang), </w:t>
      </w:r>
      <w:r w:rsidRPr="007C6C75">
        <w:rPr>
          <w:rFonts w:ascii="Times New Roman" w:hAnsi="Times New Roman" w:cs="Times New Roman"/>
          <w:i/>
          <w:sz w:val="24"/>
          <w:szCs w:val="24"/>
        </w:rPr>
        <w:t>Kajian Akuntansi</w:t>
      </w:r>
      <w:r w:rsidRPr="00B34052">
        <w:rPr>
          <w:rFonts w:ascii="Times New Roman" w:hAnsi="Times New Roman" w:cs="Times New Roman"/>
          <w:sz w:val="24"/>
          <w:szCs w:val="24"/>
        </w:rPr>
        <w:t>, Vol. 2 No 1, hlm 40 - 46.</w:t>
      </w:r>
    </w:p>
    <w:p w:rsidR="007C6C75" w:rsidRDefault="007C6C75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 w:rsidRPr="00B34052">
        <w:rPr>
          <w:rFonts w:ascii="Times New Roman" w:hAnsi="Times New Roman" w:cs="Times New Roman"/>
          <w:sz w:val="24"/>
          <w:szCs w:val="24"/>
        </w:rPr>
        <w:t xml:space="preserve">Khasanah, S.M., (2015), Pengaruh Partisipasi Anggaran dan Komitmen Organisasi terhadap Budgetary Slack, </w:t>
      </w:r>
      <w:r w:rsidRPr="007C6C75">
        <w:rPr>
          <w:rFonts w:ascii="Times New Roman" w:hAnsi="Times New Roman" w:cs="Times New Roman"/>
          <w:i/>
          <w:sz w:val="24"/>
          <w:szCs w:val="24"/>
        </w:rPr>
        <w:t>Jurnal Sistem Pengendalian Manajemen</w:t>
      </w:r>
      <w:r w:rsidRPr="00B34052">
        <w:rPr>
          <w:rFonts w:ascii="Times New Roman" w:hAnsi="Times New Roman" w:cs="Times New Roman"/>
          <w:sz w:val="24"/>
          <w:szCs w:val="24"/>
        </w:rPr>
        <w:t>.</w:t>
      </w:r>
    </w:p>
    <w:p w:rsidR="007C6C75" w:rsidRDefault="007C6C75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 w:rsidRPr="00B34052">
        <w:rPr>
          <w:rFonts w:ascii="Times New Roman" w:hAnsi="Times New Roman" w:cs="Times New Roman"/>
          <w:sz w:val="24"/>
          <w:szCs w:val="24"/>
        </w:rPr>
        <w:t xml:space="preserve">Kusniawati, H., dan Lahaya, I.A., (2017), Pengaruh Partisipasi Anggaran, Penekanan Anggaran, Asimetri Informasi terhadap Budgetary Slack pada SKPD Samarinda, </w:t>
      </w:r>
      <w:r w:rsidRPr="007C6C75">
        <w:rPr>
          <w:rFonts w:ascii="Times New Roman" w:hAnsi="Times New Roman" w:cs="Times New Roman"/>
          <w:i/>
          <w:sz w:val="24"/>
          <w:szCs w:val="24"/>
        </w:rPr>
        <w:t>Akuntabel,</w:t>
      </w:r>
      <w:r w:rsidRPr="00B34052">
        <w:rPr>
          <w:rFonts w:ascii="Times New Roman" w:hAnsi="Times New Roman" w:cs="Times New Roman"/>
          <w:sz w:val="24"/>
          <w:szCs w:val="24"/>
        </w:rPr>
        <w:t xml:space="preserve"> Vol. 14, No 2.</w:t>
      </w:r>
    </w:p>
    <w:p w:rsidR="00037F57" w:rsidRDefault="00037F57" w:rsidP="00037F57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L,M, Samryn., (2013), </w:t>
      </w:r>
      <w:r w:rsidRPr="00132A17">
        <w:rPr>
          <w:rFonts w:ascii="Times New Roman" w:hAnsi="Times New Roman" w:cs="Times New Roman"/>
          <w:i/>
          <w:sz w:val="24"/>
          <w:szCs w:val="24"/>
        </w:rPr>
        <w:t>AKUNTANSI MANAJEMEN: Informasi Biaya Untuk Mengendalikan Aktivitas Operasi &amp; Investasi,</w:t>
      </w:r>
      <w:r>
        <w:rPr>
          <w:rFonts w:ascii="Times New Roman" w:hAnsi="Times New Roman" w:cs="Times New Roman"/>
          <w:sz w:val="24"/>
          <w:szCs w:val="24"/>
        </w:rPr>
        <w:t>Jakarta : Kencana.</w:t>
      </w:r>
    </w:p>
    <w:p w:rsidR="007C6C75" w:rsidRDefault="007C6C75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 w:rsidRPr="00B34052">
        <w:rPr>
          <w:rFonts w:ascii="Times New Roman" w:hAnsi="Times New Roman" w:cs="Times New Roman"/>
          <w:sz w:val="24"/>
          <w:szCs w:val="24"/>
        </w:rPr>
        <w:t xml:space="preserve">Mardhiana, M.D., (2018), Pengaruh Partisipasi Anggaran terhadap Budgetary Slack dengan Self Esteem sebagai Variabel Moderasi, </w:t>
      </w:r>
      <w:r w:rsidRPr="007C6C75">
        <w:rPr>
          <w:rFonts w:ascii="Times New Roman" w:hAnsi="Times New Roman" w:cs="Times New Roman"/>
          <w:i/>
          <w:sz w:val="24"/>
          <w:szCs w:val="24"/>
        </w:rPr>
        <w:t>E-Jurnal Akuntansi Universitas Udayana</w:t>
      </w:r>
      <w:r w:rsidRPr="00B34052">
        <w:rPr>
          <w:rFonts w:ascii="Times New Roman" w:hAnsi="Times New Roman" w:cs="Times New Roman"/>
          <w:sz w:val="24"/>
          <w:szCs w:val="24"/>
        </w:rPr>
        <w:t>, Vol. 22.1 hlm (521 – 543).</w:t>
      </w:r>
    </w:p>
    <w:p w:rsidR="007C6C75" w:rsidRDefault="007C6C75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 w:rsidRPr="00B34052">
        <w:rPr>
          <w:rFonts w:ascii="Times New Roman" w:hAnsi="Times New Roman" w:cs="Times New Roman"/>
          <w:sz w:val="24"/>
          <w:szCs w:val="24"/>
        </w:rPr>
        <w:t xml:space="preserve">Marfuah. dan Listiani, A. (2014), Pengaruh Partisipasi Anggaran Terhadap Senjangan Anggaran Dengan menggunakan Komitmen Organisasi, dan Informasi Asimetri Sebagai Variabel Pemoderasi, </w:t>
      </w:r>
      <w:r w:rsidRPr="007C6C75">
        <w:rPr>
          <w:rFonts w:ascii="Times New Roman" w:hAnsi="Times New Roman" w:cs="Times New Roman"/>
          <w:i/>
          <w:sz w:val="24"/>
          <w:szCs w:val="24"/>
        </w:rPr>
        <w:t>Jurnal Ekonomi dan Bisnis Islam</w:t>
      </w:r>
      <w:r w:rsidRPr="00B34052">
        <w:rPr>
          <w:rFonts w:ascii="Times New Roman" w:hAnsi="Times New Roman" w:cs="Times New Roman"/>
          <w:sz w:val="24"/>
          <w:szCs w:val="24"/>
        </w:rPr>
        <w:t>, Vol. VIII, No 2 hlm 200 - 204.</w:t>
      </w:r>
    </w:p>
    <w:p w:rsidR="00867113" w:rsidRDefault="00867113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Mulyadi. (2014), </w:t>
      </w:r>
      <w:r w:rsidRPr="00240B95">
        <w:rPr>
          <w:rFonts w:ascii="Times New Roman" w:hAnsi="Times New Roman" w:cs="Times New Roman"/>
          <w:i/>
          <w:sz w:val="24"/>
          <w:szCs w:val="24"/>
        </w:rPr>
        <w:t>Akuntansi Biaya</w:t>
      </w:r>
      <w:r>
        <w:rPr>
          <w:rFonts w:ascii="Times New Roman" w:hAnsi="Times New Roman" w:cs="Times New Roman"/>
          <w:sz w:val="24"/>
          <w:szCs w:val="24"/>
        </w:rPr>
        <w:t>, Yogjakarta : UPP STIM YKPN.</w:t>
      </w:r>
    </w:p>
    <w:p w:rsidR="00867113" w:rsidRDefault="00867113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Mulyadi. (2015), </w:t>
      </w:r>
      <w:r w:rsidRPr="00240B95">
        <w:rPr>
          <w:rFonts w:ascii="Times New Roman" w:hAnsi="Times New Roman" w:cs="Times New Roman"/>
          <w:i/>
          <w:sz w:val="24"/>
          <w:szCs w:val="24"/>
        </w:rPr>
        <w:t>Sistem Perencanaan dan Pengendalian Manajemen</w:t>
      </w:r>
      <w:r>
        <w:rPr>
          <w:rFonts w:ascii="Times New Roman" w:hAnsi="Times New Roman" w:cs="Times New Roman"/>
          <w:sz w:val="24"/>
          <w:szCs w:val="24"/>
        </w:rPr>
        <w:t>, Jakarta : Salemba Empat.</w:t>
      </w:r>
    </w:p>
    <w:p w:rsidR="00867113" w:rsidRDefault="00867113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Mulyadi. (2016), </w:t>
      </w:r>
      <w:r w:rsidRPr="00240B95">
        <w:rPr>
          <w:rFonts w:ascii="Times New Roman" w:hAnsi="Times New Roman" w:cs="Times New Roman"/>
          <w:i/>
          <w:sz w:val="24"/>
          <w:szCs w:val="24"/>
        </w:rPr>
        <w:t>Akuntansi Manajemen,</w:t>
      </w:r>
      <w:r>
        <w:rPr>
          <w:rFonts w:ascii="Times New Roman" w:hAnsi="Times New Roman" w:cs="Times New Roman"/>
          <w:sz w:val="24"/>
          <w:szCs w:val="24"/>
        </w:rPr>
        <w:t xml:space="preserve"> Yogjakarta: Salemba Empat.</w:t>
      </w:r>
    </w:p>
    <w:p w:rsidR="007C6C75" w:rsidRDefault="00D33D73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Murtin, A., dan Septiadi, </w:t>
      </w:r>
      <w:r w:rsidR="008A61AE">
        <w:rPr>
          <w:rFonts w:ascii="Times New Roman" w:hAnsi="Times New Roman" w:cs="Times New Roman"/>
          <w:sz w:val="24"/>
          <w:szCs w:val="24"/>
        </w:rPr>
        <w:t>T.B.</w:t>
      </w:r>
      <w:r w:rsidR="007C6C75" w:rsidRPr="00B34052">
        <w:rPr>
          <w:rFonts w:ascii="Times New Roman" w:hAnsi="Times New Roman" w:cs="Times New Roman"/>
          <w:sz w:val="24"/>
          <w:szCs w:val="24"/>
        </w:rPr>
        <w:t xml:space="preserve"> (2012), Pengaruh Partisipasi Anggaran dan Kejelasan Sasaran Anggaran Terhadap Budgetary Slack Dengan Informasi Asimetri, Komitmen Organisasi, Dan Budget Emphasisn sebagai Pemoderasi, </w:t>
      </w:r>
      <w:r w:rsidR="007C6C75" w:rsidRPr="007C6C75">
        <w:rPr>
          <w:rFonts w:ascii="Times New Roman" w:hAnsi="Times New Roman" w:cs="Times New Roman"/>
          <w:i/>
          <w:sz w:val="24"/>
          <w:szCs w:val="24"/>
        </w:rPr>
        <w:t>Jurnal Akuntansi &amp; Investasi</w:t>
      </w:r>
      <w:r w:rsidR="007C6C75" w:rsidRPr="00B34052">
        <w:rPr>
          <w:rFonts w:ascii="Times New Roman" w:hAnsi="Times New Roman" w:cs="Times New Roman"/>
          <w:sz w:val="24"/>
          <w:szCs w:val="24"/>
        </w:rPr>
        <w:t>, Vol. 12.2 hlm (175-184).</w:t>
      </w:r>
    </w:p>
    <w:p w:rsidR="00037F57" w:rsidRDefault="00037F57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Narimawati, U. (2007</w:t>
      </w:r>
      <w:r w:rsidRPr="00037F57">
        <w:rPr>
          <w:rFonts w:ascii="Times New Roman" w:hAnsi="Times New Roman" w:cs="Times New Roman"/>
          <w:i/>
          <w:sz w:val="24"/>
          <w:szCs w:val="24"/>
        </w:rPr>
        <w:t>), Riset Manajemen Sumber Daya Manusia</w:t>
      </w:r>
      <w:r>
        <w:rPr>
          <w:rFonts w:ascii="Times New Roman" w:hAnsi="Times New Roman" w:cs="Times New Roman"/>
          <w:sz w:val="24"/>
          <w:szCs w:val="24"/>
        </w:rPr>
        <w:t>, Jakarta : Agung Media.</w:t>
      </w:r>
    </w:p>
    <w:p w:rsidR="008177E2" w:rsidRDefault="008177E2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 w:rsidRPr="00B34052">
        <w:rPr>
          <w:rFonts w:ascii="Times New Roman" w:hAnsi="Times New Roman" w:cs="Times New Roman"/>
          <w:sz w:val="24"/>
          <w:szCs w:val="24"/>
        </w:rPr>
        <w:t xml:space="preserve">Rahayu, S. dan Rachman, A.A. (2013), </w:t>
      </w:r>
      <w:r w:rsidRPr="008177E2">
        <w:rPr>
          <w:rFonts w:ascii="Times New Roman" w:hAnsi="Times New Roman" w:cs="Times New Roman"/>
          <w:i/>
          <w:sz w:val="24"/>
          <w:szCs w:val="24"/>
        </w:rPr>
        <w:t>Penyusunan Anggaran Perusahaan</w:t>
      </w:r>
      <w:r w:rsidRPr="00B34052">
        <w:rPr>
          <w:rFonts w:ascii="Times New Roman" w:hAnsi="Times New Roman" w:cs="Times New Roman"/>
          <w:sz w:val="24"/>
          <w:szCs w:val="24"/>
        </w:rPr>
        <w:t>, Edisi Pertama, Yogyakarta : Graha Ilmu.</w:t>
      </w:r>
    </w:p>
    <w:p w:rsidR="008A61AE" w:rsidRDefault="008A61AE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Riduwan, dan Kuncoro, E.A. (2014), </w:t>
      </w:r>
      <w:r w:rsidRPr="008A61AE">
        <w:rPr>
          <w:rFonts w:ascii="Times New Roman" w:hAnsi="Times New Roman" w:cs="Times New Roman"/>
          <w:i/>
          <w:sz w:val="24"/>
          <w:szCs w:val="24"/>
        </w:rPr>
        <w:t>Cara Mudah Menggunakan dan Memaknai PATH ANALYSIS (ANALISIS JALUR)</w:t>
      </w:r>
      <w:r>
        <w:rPr>
          <w:rFonts w:ascii="Times New Roman" w:hAnsi="Times New Roman" w:cs="Times New Roman"/>
          <w:sz w:val="24"/>
          <w:szCs w:val="24"/>
        </w:rPr>
        <w:t>, Bandung : Alfabeta.</w:t>
      </w:r>
    </w:p>
    <w:p w:rsidR="004737F0" w:rsidRDefault="004737F0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Rudianto. (2013), </w:t>
      </w:r>
      <w:r w:rsidRPr="004737F0">
        <w:rPr>
          <w:rFonts w:ascii="Times New Roman" w:hAnsi="Times New Roman" w:cs="Times New Roman"/>
          <w:i/>
          <w:sz w:val="24"/>
          <w:szCs w:val="24"/>
        </w:rPr>
        <w:t>AKUNTANSI MANAJEMEN : Informasi Untuk  Pengambilan Keputusan Strategis</w:t>
      </w:r>
      <w:r>
        <w:rPr>
          <w:rFonts w:ascii="Times New Roman" w:hAnsi="Times New Roman" w:cs="Times New Roman"/>
          <w:sz w:val="24"/>
          <w:szCs w:val="24"/>
        </w:rPr>
        <w:t>, Jakarta : Erlangga.</w:t>
      </w:r>
    </w:p>
    <w:p w:rsidR="008177E2" w:rsidRDefault="008177E2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Sekaran, Uma. (2016), </w:t>
      </w:r>
      <w:r w:rsidRPr="007C6C75">
        <w:rPr>
          <w:rFonts w:ascii="Times New Roman" w:hAnsi="Times New Roman" w:cs="Times New Roman"/>
          <w:i/>
          <w:sz w:val="24"/>
          <w:szCs w:val="24"/>
        </w:rPr>
        <w:t>Metode Penelitian Untuk Bisnis</w:t>
      </w:r>
      <w:r>
        <w:rPr>
          <w:rFonts w:ascii="Times New Roman" w:hAnsi="Times New Roman" w:cs="Times New Roman"/>
          <w:sz w:val="24"/>
          <w:szCs w:val="24"/>
        </w:rPr>
        <w:t xml:space="preserve">, Buku 1. Jakarta : Salemba Empat. </w:t>
      </w:r>
    </w:p>
    <w:p w:rsidR="00867113" w:rsidRDefault="00867113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Siregar, Baldrik, dkk. (2013), </w:t>
      </w:r>
      <w:r w:rsidRPr="00132A17">
        <w:rPr>
          <w:rFonts w:ascii="Times New Roman" w:hAnsi="Times New Roman" w:cs="Times New Roman"/>
          <w:i/>
          <w:sz w:val="24"/>
          <w:szCs w:val="24"/>
        </w:rPr>
        <w:t>Akuntansi Manajemen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2A17">
        <w:rPr>
          <w:rFonts w:ascii="Times New Roman" w:hAnsi="Times New Roman" w:cs="Times New Roman"/>
          <w:i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>, Jakarta : Salemba Empat.</w:t>
      </w:r>
    </w:p>
    <w:p w:rsidR="007C6C75" w:rsidRDefault="000A73E5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</w:t>
      </w:r>
      <w:r w:rsidR="008177E2">
        <w:rPr>
          <w:rFonts w:ascii="Times New Roman" w:hAnsi="Times New Roman" w:cs="Times New Roman"/>
          <w:sz w:val="24"/>
          <w:szCs w:val="24"/>
        </w:rPr>
        <w:t xml:space="preserve">(2017), </w:t>
      </w:r>
      <w:r w:rsidR="008177E2" w:rsidRPr="008177E2">
        <w:rPr>
          <w:rFonts w:ascii="Times New Roman" w:hAnsi="Times New Roman" w:cs="Times New Roman"/>
          <w:i/>
          <w:sz w:val="24"/>
          <w:szCs w:val="24"/>
        </w:rPr>
        <w:t>Metode Penelitian Kuantitatif Kualitatif Dan R&amp;D</w:t>
      </w:r>
      <w:r w:rsidR="008177E2">
        <w:rPr>
          <w:rFonts w:ascii="Times New Roman" w:hAnsi="Times New Roman" w:cs="Times New Roman"/>
          <w:sz w:val="24"/>
          <w:szCs w:val="24"/>
        </w:rPr>
        <w:t>, Cetakan ke 19, Bandung : Alfabeta</w:t>
      </w:r>
      <w:r w:rsidR="00240B95">
        <w:rPr>
          <w:rFonts w:ascii="Times New Roman" w:hAnsi="Times New Roman" w:cs="Times New Roman"/>
          <w:sz w:val="24"/>
          <w:szCs w:val="24"/>
        </w:rPr>
        <w:t>.</w:t>
      </w:r>
    </w:p>
    <w:p w:rsidR="008177E2" w:rsidRDefault="000A73E5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Tenriwaru. </w:t>
      </w:r>
      <w:r w:rsidR="008177E2" w:rsidRPr="00B34052">
        <w:rPr>
          <w:rFonts w:ascii="Times New Roman" w:hAnsi="Times New Roman" w:cs="Times New Roman"/>
          <w:sz w:val="24"/>
          <w:szCs w:val="24"/>
        </w:rPr>
        <w:t xml:space="preserve">(2015), Pengaruh Partisipasi Anggaran, Asimetri Informasi, dan Penekanan Anggaran Terhadap Kesenjangan Anggaran Pemerintah Kabupaten Wajo, </w:t>
      </w:r>
      <w:r w:rsidR="008177E2" w:rsidRPr="008177E2">
        <w:rPr>
          <w:rFonts w:ascii="Times New Roman" w:hAnsi="Times New Roman" w:cs="Times New Roman"/>
          <w:i/>
          <w:sz w:val="24"/>
          <w:szCs w:val="24"/>
        </w:rPr>
        <w:t>Assets</w:t>
      </w:r>
      <w:r w:rsidR="008177E2" w:rsidRPr="00B34052">
        <w:rPr>
          <w:rFonts w:ascii="Times New Roman" w:hAnsi="Times New Roman" w:cs="Times New Roman"/>
          <w:sz w:val="24"/>
          <w:szCs w:val="24"/>
        </w:rPr>
        <w:t xml:space="preserve">, Vol. </w:t>
      </w:r>
      <w:r w:rsidR="008177E2">
        <w:rPr>
          <w:rFonts w:ascii="Times New Roman" w:hAnsi="Times New Roman" w:cs="Times New Roman"/>
          <w:sz w:val="24"/>
          <w:szCs w:val="24"/>
        </w:rPr>
        <w:t>5.1 hlm (129-141).</w:t>
      </w:r>
    </w:p>
    <w:p w:rsidR="00D94D79" w:rsidRDefault="00027BDF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94D79" w:rsidRPr="00B34052">
          <w:rPr>
            <w:rStyle w:val="Hyperlink"/>
            <w:rFonts w:ascii="Times New Roman" w:hAnsi="Times New Roman" w:cs="Times New Roman"/>
            <w:sz w:val="24"/>
            <w:szCs w:val="24"/>
          </w:rPr>
          <w:t>http://www.kawanlama.com/about-us</w:t>
        </w:r>
      </w:hyperlink>
      <w:r w:rsidR="00D94D79" w:rsidRPr="00B34052">
        <w:rPr>
          <w:rFonts w:ascii="Times New Roman" w:hAnsi="Times New Roman" w:cs="Times New Roman"/>
          <w:sz w:val="24"/>
          <w:szCs w:val="24"/>
        </w:rPr>
        <w:t>, diunduh tanggal 14 Oktober 2018.</w:t>
      </w:r>
    </w:p>
    <w:p w:rsidR="008177E2" w:rsidRDefault="00027BDF" w:rsidP="00240B95">
      <w:pPr>
        <w:spacing w:before="240" w:line="240" w:lineRule="auto"/>
        <w:ind w:left="907" w:hanging="907"/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  <w:hyperlink r:id="rId8" w:history="1">
        <w:r w:rsidR="008177E2" w:rsidRPr="00B34052">
          <w:rPr>
            <w:rStyle w:val="Hyperlink"/>
            <w:rFonts w:ascii="Times New Roman" w:hAnsi="Times New Roman" w:cs="Times New Roman"/>
            <w:sz w:val="24"/>
            <w:szCs w:val="24"/>
          </w:rPr>
          <w:t>http://apps.kawanlama.com/html/index.html</w:t>
        </w:r>
      </w:hyperlink>
      <w:r w:rsidR="008177E2">
        <w:rPr>
          <w:rStyle w:val="Hyperlink"/>
          <w:rFonts w:ascii="Times New Roman" w:hAnsi="Times New Roman" w:cs="Times New Roman"/>
          <w:sz w:val="24"/>
          <w:szCs w:val="24"/>
        </w:rPr>
        <w:t xml:space="preserve">, </w:t>
      </w:r>
      <w:r w:rsidR="008177E2" w:rsidRPr="00B34052">
        <w:rPr>
          <w:rStyle w:val="Hyperlink"/>
          <w:rFonts w:ascii="Times New Roman" w:hAnsi="Times New Roman" w:cs="Times New Roman"/>
          <w:sz w:val="24"/>
          <w:szCs w:val="24"/>
        </w:rPr>
        <w:t>di unduh 27 November 2018</w:t>
      </w:r>
      <w:r w:rsidR="008177E2">
        <w:rPr>
          <w:rStyle w:val="Hyperlink"/>
          <w:rFonts w:ascii="Times New Roman" w:hAnsi="Times New Roman" w:cs="Times New Roman"/>
          <w:sz w:val="24"/>
          <w:szCs w:val="24"/>
        </w:rPr>
        <w:t>.</w:t>
      </w:r>
    </w:p>
    <w:p w:rsidR="008177E2" w:rsidRPr="00B34052" w:rsidRDefault="00027BDF" w:rsidP="00240B95">
      <w:pPr>
        <w:spacing w:before="240" w:line="240" w:lineRule="auto"/>
        <w:ind w:left="907" w:hanging="907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8177E2" w:rsidRPr="00B34052">
          <w:rPr>
            <w:rStyle w:val="Hyperlink"/>
            <w:rFonts w:ascii="Times New Roman" w:hAnsi="Times New Roman" w:cs="Times New Roman"/>
            <w:sz w:val="24"/>
            <w:szCs w:val="24"/>
          </w:rPr>
          <w:t>http://apps.kawanlama.com/html/distribution.html</w:t>
        </w:r>
      </w:hyperlink>
      <w:r w:rsidR="008177E2" w:rsidRPr="00B34052">
        <w:rPr>
          <w:rStyle w:val="Hyperlink"/>
          <w:rFonts w:ascii="Times New Roman" w:hAnsi="Times New Roman" w:cs="Times New Roman"/>
          <w:sz w:val="24"/>
          <w:szCs w:val="24"/>
        </w:rPr>
        <w:t>, di unduh 27 November 2018</w:t>
      </w:r>
    </w:p>
    <w:p w:rsidR="008177E2" w:rsidRDefault="008177E2" w:rsidP="00240B95">
      <w:pPr>
        <w:spacing w:before="240" w:line="480" w:lineRule="auto"/>
        <w:ind w:left="900" w:hanging="900"/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8177E2" w:rsidRPr="00B34052" w:rsidRDefault="008177E2" w:rsidP="00240B95">
      <w:pPr>
        <w:spacing w:before="240" w:line="480" w:lineRule="auto"/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</w:p>
    <w:p w:rsidR="008177E2" w:rsidRDefault="008177E2" w:rsidP="00240B95">
      <w:pPr>
        <w:spacing w:before="240" w:line="480" w:lineRule="auto"/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</w:p>
    <w:p w:rsidR="008177E2" w:rsidRDefault="008177E2" w:rsidP="00240B95">
      <w:pPr>
        <w:spacing w:before="240" w:line="480" w:lineRule="auto"/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</w:p>
    <w:p w:rsidR="00246149" w:rsidRPr="00B34052" w:rsidRDefault="00246149" w:rsidP="00240B95">
      <w:pPr>
        <w:spacing w:before="240" w:line="480" w:lineRule="auto"/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</w:p>
    <w:p w:rsidR="00CB3550" w:rsidRPr="00B34052" w:rsidRDefault="00CB3550" w:rsidP="00240B95">
      <w:pPr>
        <w:spacing w:before="240" w:line="480" w:lineRule="auto"/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</w:p>
    <w:p w:rsidR="0009304A" w:rsidRPr="00B34052" w:rsidRDefault="0009304A" w:rsidP="00240B95">
      <w:pPr>
        <w:spacing w:before="240" w:line="480" w:lineRule="auto"/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</w:p>
    <w:p w:rsidR="00502AAE" w:rsidRDefault="00B34052" w:rsidP="00240B95">
      <w:pPr>
        <w:spacing w:before="240" w:line="480" w:lineRule="auto"/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bookmarkEnd w:id="0"/>
    </w:p>
    <w:sectPr w:rsidR="00502AAE" w:rsidSect="00E609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699" w:right="1699" w:bottom="1699" w:left="2275" w:header="720" w:footer="720" w:gutter="0"/>
      <w:pgNumType w:start="7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BDF" w:rsidRDefault="00027BDF" w:rsidP="00E609DF">
      <w:pPr>
        <w:spacing w:after="0" w:line="240" w:lineRule="auto"/>
      </w:pPr>
      <w:r>
        <w:separator/>
      </w:r>
    </w:p>
  </w:endnote>
  <w:endnote w:type="continuationSeparator" w:id="0">
    <w:p w:rsidR="00027BDF" w:rsidRDefault="00027BDF" w:rsidP="00E60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9DF" w:rsidRDefault="00E609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34482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E609DF" w:rsidRPr="00E609DF" w:rsidRDefault="00E609DF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609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09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609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3D73">
          <w:rPr>
            <w:rFonts w:ascii="Times New Roman" w:hAnsi="Times New Roman" w:cs="Times New Roman"/>
            <w:noProof/>
            <w:sz w:val="24"/>
            <w:szCs w:val="24"/>
          </w:rPr>
          <w:t>81</w:t>
        </w:r>
        <w:r w:rsidRPr="00E609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E609DF" w:rsidRDefault="00E609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4887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E609DF" w:rsidRPr="00E609DF" w:rsidRDefault="00E609DF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09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09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609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3D73">
          <w:rPr>
            <w:rFonts w:ascii="Times New Roman" w:hAnsi="Times New Roman" w:cs="Times New Roman"/>
            <w:noProof/>
            <w:sz w:val="24"/>
            <w:szCs w:val="24"/>
          </w:rPr>
          <w:t>79</w:t>
        </w:r>
        <w:r w:rsidRPr="00E609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E609DF" w:rsidRDefault="00E609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BDF" w:rsidRDefault="00027BDF" w:rsidP="00E609DF">
      <w:pPr>
        <w:spacing w:after="0" w:line="240" w:lineRule="auto"/>
      </w:pPr>
      <w:r>
        <w:separator/>
      </w:r>
    </w:p>
  </w:footnote>
  <w:footnote w:type="continuationSeparator" w:id="0">
    <w:p w:rsidR="00027BDF" w:rsidRDefault="00027BDF" w:rsidP="00E60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9DF" w:rsidRDefault="00E609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9DF" w:rsidRDefault="00E609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9DF" w:rsidRDefault="00E609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DA2"/>
    <w:rsid w:val="00027BDF"/>
    <w:rsid w:val="00037F57"/>
    <w:rsid w:val="0009304A"/>
    <w:rsid w:val="000A648D"/>
    <w:rsid w:val="000A73E5"/>
    <w:rsid w:val="000E31D8"/>
    <w:rsid w:val="00132A17"/>
    <w:rsid w:val="00194101"/>
    <w:rsid w:val="001F2779"/>
    <w:rsid w:val="00240B95"/>
    <w:rsid w:val="00246149"/>
    <w:rsid w:val="002A6C48"/>
    <w:rsid w:val="00301341"/>
    <w:rsid w:val="00416884"/>
    <w:rsid w:val="004737F0"/>
    <w:rsid w:val="00502AAE"/>
    <w:rsid w:val="005D1466"/>
    <w:rsid w:val="005F0842"/>
    <w:rsid w:val="00642347"/>
    <w:rsid w:val="00683CF2"/>
    <w:rsid w:val="00776689"/>
    <w:rsid w:val="007B08AA"/>
    <w:rsid w:val="007C6C75"/>
    <w:rsid w:val="008177E2"/>
    <w:rsid w:val="00867113"/>
    <w:rsid w:val="008A61AE"/>
    <w:rsid w:val="008C1D4D"/>
    <w:rsid w:val="0098623D"/>
    <w:rsid w:val="00B14EB6"/>
    <w:rsid w:val="00B34052"/>
    <w:rsid w:val="00CB03DB"/>
    <w:rsid w:val="00CB3550"/>
    <w:rsid w:val="00CB58DE"/>
    <w:rsid w:val="00CF5DA2"/>
    <w:rsid w:val="00D000FF"/>
    <w:rsid w:val="00D13B4E"/>
    <w:rsid w:val="00D33D73"/>
    <w:rsid w:val="00D42967"/>
    <w:rsid w:val="00D51C90"/>
    <w:rsid w:val="00D94D79"/>
    <w:rsid w:val="00DA7ABF"/>
    <w:rsid w:val="00E609DF"/>
    <w:rsid w:val="00FC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4D7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609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9DF"/>
  </w:style>
  <w:style w:type="paragraph" w:styleId="Footer">
    <w:name w:val="footer"/>
    <w:basedOn w:val="Normal"/>
    <w:link w:val="FooterChar"/>
    <w:uiPriority w:val="99"/>
    <w:unhideWhenUsed/>
    <w:rsid w:val="00E609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9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4D7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609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9DF"/>
  </w:style>
  <w:style w:type="paragraph" w:styleId="Footer">
    <w:name w:val="footer"/>
    <w:basedOn w:val="Normal"/>
    <w:link w:val="FooterChar"/>
    <w:uiPriority w:val="99"/>
    <w:unhideWhenUsed/>
    <w:rsid w:val="00E609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s.kawanlama.com/html/index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kawanlama.com/about-u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pps.kawanlama.com/html/distribution.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deira</dc:creator>
  <cp:lastModifiedBy>deira</cp:lastModifiedBy>
  <cp:revision>29</cp:revision>
  <cp:lastPrinted>2019-02-05T11:39:00Z</cp:lastPrinted>
  <dcterms:created xsi:type="dcterms:W3CDTF">2018-11-12T06:53:00Z</dcterms:created>
  <dcterms:modified xsi:type="dcterms:W3CDTF">2019-03-08T14:39:00Z</dcterms:modified>
</cp:coreProperties>
</file>